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862" w:type="dxa"/>
        <w:tblLook w:val="04A0" w:firstRow="1" w:lastRow="0" w:firstColumn="1" w:lastColumn="0" w:noHBand="0" w:noVBand="1"/>
      </w:tblPr>
      <w:tblGrid>
        <w:gridCol w:w="1584"/>
        <w:gridCol w:w="2267"/>
        <w:gridCol w:w="1629"/>
        <w:gridCol w:w="2643"/>
        <w:gridCol w:w="1673"/>
        <w:gridCol w:w="1770"/>
        <w:gridCol w:w="1616"/>
        <w:gridCol w:w="1669"/>
        <w:gridCol w:w="11"/>
      </w:tblGrid>
      <w:tr w:rsidR="00CE6AA5" w:rsidRPr="002D02E5" w14:paraId="171028A4" w14:textId="77777777" w:rsidTr="00BD5B69">
        <w:trPr>
          <w:trHeight w:val="1067"/>
        </w:trPr>
        <w:tc>
          <w:tcPr>
            <w:tcW w:w="14862" w:type="dxa"/>
            <w:gridSpan w:val="9"/>
          </w:tcPr>
          <w:p w14:paraId="1B0E84FA" w14:textId="255E3C74" w:rsidR="00070D56" w:rsidRPr="00070D56" w:rsidRDefault="00771554" w:rsidP="001A3E83">
            <w:pPr>
              <w:rPr>
                <w:rFonts w:cstheme="minorHAnsi"/>
                <w:b/>
                <w:sz w:val="20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51507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proofErr w:type="gramEnd"/>
            <w:r w:rsidR="00515078" w:rsidRPr="00515078">
              <w:rPr>
                <w:rFonts w:cstheme="minorHAnsi"/>
                <w:b/>
                <w:color w:val="002060"/>
                <w:sz w:val="28"/>
                <w:szCs w:val="28"/>
              </w:rPr>
              <w:t>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361F6" w:rsidRPr="002D02E5" w14:paraId="42B5CDC1" w14:textId="77777777" w:rsidTr="006C67CE">
        <w:trPr>
          <w:gridAfter w:val="1"/>
          <w:wAfter w:w="11" w:type="dxa"/>
          <w:trHeight w:val="800"/>
        </w:trPr>
        <w:tc>
          <w:tcPr>
            <w:tcW w:w="158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2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643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673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7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6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6C67CE">
        <w:trPr>
          <w:gridAfter w:val="1"/>
          <w:wAfter w:w="11" w:type="dxa"/>
          <w:trHeight w:val="845"/>
        </w:trPr>
        <w:tc>
          <w:tcPr>
            <w:tcW w:w="158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6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2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643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73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70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16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C67CE" w:rsidRPr="004F52BF" w14:paraId="1562E033" w14:textId="77777777" w:rsidTr="006C67CE">
        <w:trPr>
          <w:gridAfter w:val="1"/>
          <w:wAfter w:w="11" w:type="dxa"/>
          <w:cantSplit/>
          <w:trHeight w:val="1691"/>
        </w:trPr>
        <w:tc>
          <w:tcPr>
            <w:tcW w:w="1584" w:type="dxa"/>
          </w:tcPr>
          <w:p w14:paraId="25C2D54E" w14:textId="5772B15D" w:rsidR="006C67CE" w:rsidRPr="004F52BF" w:rsidRDefault="006C67CE" w:rsidP="006C67CE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Monday</w:t>
            </w:r>
          </w:p>
        </w:tc>
        <w:tc>
          <w:tcPr>
            <w:tcW w:w="2267" w:type="dxa"/>
          </w:tcPr>
          <w:p w14:paraId="660B1AD1" w14:textId="77777777" w:rsidR="006C67CE" w:rsidRDefault="006C67CE" w:rsidP="006C67CE">
            <w:r>
              <w:t>Describe organelle structure/function &amp; explain binary fission. (SB1a, SB2b)</w:t>
            </w:r>
          </w:p>
          <w:p w14:paraId="5310C28E" w14:textId="77777777" w:rsidR="006C67CE" w:rsidRDefault="006C67CE" w:rsidP="006C67CE">
            <w:r>
              <w:t>Identify organelles &amp; functions</w:t>
            </w:r>
          </w:p>
          <w:p w14:paraId="3E7DC69C" w14:textId="45049A60" w:rsidR="006C67CE" w:rsidRPr="00136429" w:rsidRDefault="006C67CE" w:rsidP="006C67CE">
            <w:pPr>
              <w:rPr>
                <w:sz w:val="18"/>
                <w:szCs w:val="18"/>
              </w:rPr>
            </w:pPr>
            <w:r>
              <w:t>Sequence steps of binary fission</w:t>
            </w:r>
          </w:p>
        </w:tc>
        <w:tc>
          <w:tcPr>
            <w:tcW w:w="1629" w:type="dxa"/>
          </w:tcPr>
          <w:p w14:paraId="7A392E21" w14:textId="5CA33814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Quick Write: Which organelle is most essential?</w:t>
            </w:r>
          </w:p>
        </w:tc>
        <w:tc>
          <w:tcPr>
            <w:tcW w:w="2643" w:type="dxa"/>
          </w:tcPr>
          <w:p w14:paraId="7EAB918F" w14:textId="7CAB43FC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Model organelle identification + think-aloud binary fission</w:t>
            </w:r>
          </w:p>
        </w:tc>
        <w:tc>
          <w:tcPr>
            <w:tcW w:w="1673" w:type="dxa"/>
          </w:tcPr>
          <w:p w14:paraId="16FC189B" w14:textId="515C09E4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Organelles function chart (guided)</w:t>
            </w:r>
          </w:p>
        </w:tc>
        <w:tc>
          <w:tcPr>
            <w:tcW w:w="1770" w:type="dxa"/>
          </w:tcPr>
          <w:p w14:paraId="6048BD4F" w14:textId="52F446AB" w:rsidR="006C67CE" w:rsidRPr="006F29FA" w:rsidRDefault="006C67CE" w:rsidP="006C67CE">
            <w:pPr>
              <w:rPr>
                <w:rFonts w:cstheme="minorHAnsi"/>
                <w:b/>
              </w:rPr>
            </w:pPr>
            <w:r>
              <w:t>Card Sort: organelle–function–diagram</w:t>
            </w:r>
          </w:p>
        </w:tc>
        <w:tc>
          <w:tcPr>
            <w:tcW w:w="1616" w:type="dxa"/>
          </w:tcPr>
          <w:p w14:paraId="61937915" w14:textId="0047FBF8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10 review questions</w:t>
            </w:r>
          </w:p>
        </w:tc>
        <w:tc>
          <w:tcPr>
            <w:tcW w:w="1669" w:type="dxa"/>
          </w:tcPr>
          <w:p w14:paraId="7198FE5B" w14:textId="649A1782" w:rsidR="006C67CE" w:rsidRPr="006F29FA" w:rsidRDefault="006C67CE" w:rsidP="006C67CE">
            <w:pPr>
              <w:rPr>
                <w:rFonts w:ascii="Times New Roman" w:eastAsia="Times New Roman" w:hAnsi="Times New Roman" w:cs="Times New Roman"/>
              </w:rPr>
            </w:pPr>
            <w:r>
              <w:t>Exit Ticket: How binary fission ensures identical cells</w:t>
            </w:r>
          </w:p>
        </w:tc>
      </w:tr>
      <w:tr w:rsidR="006C67CE" w:rsidRPr="004F52BF" w14:paraId="35B1FA16" w14:textId="77777777" w:rsidTr="006C67CE">
        <w:trPr>
          <w:gridAfter w:val="1"/>
          <w:wAfter w:w="11" w:type="dxa"/>
          <w:cantSplit/>
          <w:trHeight w:val="1691"/>
        </w:trPr>
        <w:tc>
          <w:tcPr>
            <w:tcW w:w="1584" w:type="dxa"/>
          </w:tcPr>
          <w:p w14:paraId="2B10914C" w14:textId="0684BBD6" w:rsidR="006C67CE" w:rsidRDefault="006C67CE" w:rsidP="006C67CE">
            <w:pPr>
              <w:ind w:left="113" w:right="113"/>
            </w:pPr>
            <w:r>
              <w:t>Tuesday</w:t>
            </w:r>
          </w:p>
        </w:tc>
        <w:tc>
          <w:tcPr>
            <w:tcW w:w="2267" w:type="dxa"/>
          </w:tcPr>
          <w:p w14:paraId="2D26A7EE" w14:textId="77777777" w:rsidR="006C67CE" w:rsidRDefault="006C67CE" w:rsidP="006C67CE">
            <w:r>
              <w:t>Compare mitosis &amp; meiosis and their roles. (SB2a, SB2c)</w:t>
            </w:r>
          </w:p>
          <w:p w14:paraId="3F052F3A" w14:textId="77777777" w:rsidR="006C67CE" w:rsidRDefault="006C67CE" w:rsidP="006C67CE">
            <w:r>
              <w:t>List PMAT phases</w:t>
            </w:r>
          </w:p>
          <w:p w14:paraId="35A2D997" w14:textId="44F18EC6" w:rsidR="006C67CE" w:rsidRPr="00136429" w:rsidRDefault="006C67CE" w:rsidP="006C67CE">
            <w:pPr>
              <w:rPr>
                <w:sz w:val="18"/>
                <w:szCs w:val="18"/>
              </w:rPr>
            </w:pPr>
            <w:r>
              <w:t>Identify similarities/differences</w:t>
            </w:r>
          </w:p>
        </w:tc>
        <w:tc>
          <w:tcPr>
            <w:tcW w:w="1629" w:type="dxa"/>
          </w:tcPr>
          <w:p w14:paraId="43824C8C" w14:textId="01FF1F72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Visual Inquiry: Identify mitosis vs meiosis diagram</w:t>
            </w:r>
          </w:p>
        </w:tc>
        <w:tc>
          <w:tcPr>
            <w:tcW w:w="2643" w:type="dxa"/>
          </w:tcPr>
          <w:p w14:paraId="78BF76C4" w14:textId="3365FFE7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Explicit teaching of PMAT &amp; meiosis I/II</w:t>
            </w:r>
          </w:p>
        </w:tc>
        <w:tc>
          <w:tcPr>
            <w:tcW w:w="1673" w:type="dxa"/>
          </w:tcPr>
          <w:p w14:paraId="643C2A39" w14:textId="6B171031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Sequence map of cell division</w:t>
            </w:r>
          </w:p>
        </w:tc>
        <w:tc>
          <w:tcPr>
            <w:tcW w:w="1770" w:type="dxa"/>
          </w:tcPr>
          <w:p w14:paraId="732CB1A2" w14:textId="6ED51F62" w:rsidR="006C67CE" w:rsidRPr="006F29FA" w:rsidRDefault="006C67CE" w:rsidP="006C67CE">
            <w:pPr>
              <w:rPr>
                <w:rFonts w:cstheme="minorHAnsi"/>
                <w:b/>
              </w:rPr>
            </w:pPr>
            <w:r>
              <w:t>Venn Diagram comparison</w:t>
            </w:r>
          </w:p>
        </w:tc>
        <w:tc>
          <w:tcPr>
            <w:tcW w:w="1616" w:type="dxa"/>
          </w:tcPr>
          <w:p w14:paraId="14A78765" w14:textId="0121EEE9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MCQ + short response</w:t>
            </w:r>
          </w:p>
        </w:tc>
        <w:tc>
          <w:tcPr>
            <w:tcW w:w="1669" w:type="dxa"/>
          </w:tcPr>
          <w:p w14:paraId="7A01E4C3" w14:textId="0DD72150" w:rsidR="006C67CE" w:rsidRDefault="006C67CE" w:rsidP="006C67CE">
            <w:pPr>
              <w:rPr>
                <w:rFonts w:ascii="Times New Roman" w:eastAsia="Times New Roman" w:hAnsi="Times New Roman" w:cs="Times New Roman"/>
              </w:rPr>
            </w:pPr>
            <w:r>
              <w:t>Exit Ticket: Why meiosis increases genetic variation</w:t>
            </w:r>
          </w:p>
        </w:tc>
      </w:tr>
      <w:tr w:rsidR="006C67CE" w:rsidRPr="004F52BF" w14:paraId="403E7D85" w14:textId="77777777" w:rsidTr="006C67CE">
        <w:trPr>
          <w:gridAfter w:val="1"/>
          <w:wAfter w:w="11" w:type="dxa"/>
          <w:cantSplit/>
          <w:trHeight w:val="1691"/>
        </w:trPr>
        <w:tc>
          <w:tcPr>
            <w:tcW w:w="1584" w:type="dxa"/>
          </w:tcPr>
          <w:p w14:paraId="60B39A6C" w14:textId="1125A42D" w:rsidR="006C67CE" w:rsidRDefault="006C67CE" w:rsidP="006C67CE">
            <w:pPr>
              <w:ind w:left="113" w:right="113"/>
            </w:pPr>
            <w:r>
              <w:lastRenderedPageBreak/>
              <w:t>Wednesday</w:t>
            </w:r>
          </w:p>
        </w:tc>
        <w:tc>
          <w:tcPr>
            <w:tcW w:w="2267" w:type="dxa"/>
          </w:tcPr>
          <w:p w14:paraId="6C181478" w14:textId="77777777" w:rsidR="006C67CE" w:rsidRDefault="006C67CE" w:rsidP="006C67CE">
            <w:r>
              <w:t>Classify macromolecules &amp; explain cell transport (SB1c, SB1d/e)</w:t>
            </w:r>
          </w:p>
          <w:p w14:paraId="72D6380A" w14:textId="77777777" w:rsidR="006C67CE" w:rsidRDefault="006C67CE" w:rsidP="006C67CE">
            <w:r>
              <w:t>Identify monomers/polymers</w:t>
            </w:r>
          </w:p>
          <w:p w14:paraId="6537FB4C" w14:textId="1F30C435" w:rsidR="006C67CE" w:rsidRPr="00136429" w:rsidRDefault="006C67CE" w:rsidP="006C67CE">
            <w:pPr>
              <w:rPr>
                <w:sz w:val="18"/>
                <w:szCs w:val="18"/>
              </w:rPr>
            </w:pPr>
            <w:r>
              <w:t>Differentiate active/passive transport</w:t>
            </w:r>
          </w:p>
        </w:tc>
        <w:tc>
          <w:tcPr>
            <w:tcW w:w="1629" w:type="dxa"/>
          </w:tcPr>
          <w:p w14:paraId="2FB07930" w14:textId="2CE3E060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Food label macromolecule ID</w:t>
            </w:r>
          </w:p>
        </w:tc>
        <w:tc>
          <w:tcPr>
            <w:tcW w:w="2643" w:type="dxa"/>
          </w:tcPr>
          <w:p w14:paraId="2025F377" w14:textId="3D23826A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Frayer Models + diffusion/osmosis/ATP explanation</w:t>
            </w:r>
          </w:p>
        </w:tc>
        <w:tc>
          <w:tcPr>
            <w:tcW w:w="1673" w:type="dxa"/>
          </w:tcPr>
          <w:p w14:paraId="6AF9EB94" w14:textId="164EF78C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Annotate transport diagrams</w:t>
            </w:r>
          </w:p>
        </w:tc>
        <w:tc>
          <w:tcPr>
            <w:tcW w:w="1770" w:type="dxa"/>
          </w:tcPr>
          <w:p w14:paraId="10CF7452" w14:textId="6E7B83EF" w:rsidR="006C67CE" w:rsidRPr="006F29FA" w:rsidRDefault="006C67CE" w:rsidP="006C67CE">
            <w:pPr>
              <w:rPr>
                <w:rFonts w:cstheme="minorHAnsi"/>
                <w:b/>
              </w:rPr>
            </w:pPr>
            <w:r>
              <w:t>4 Macromolecule Stations</w:t>
            </w:r>
          </w:p>
        </w:tc>
        <w:tc>
          <w:tcPr>
            <w:tcW w:w="1616" w:type="dxa"/>
          </w:tcPr>
          <w:p w14:paraId="01AE2278" w14:textId="13814C02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Scenarios + Macromolecule ID sheet</w:t>
            </w:r>
          </w:p>
        </w:tc>
        <w:tc>
          <w:tcPr>
            <w:tcW w:w="1669" w:type="dxa"/>
          </w:tcPr>
          <w:p w14:paraId="106CFD4F" w14:textId="624D96A8" w:rsidR="006C67CE" w:rsidRDefault="006C67CE" w:rsidP="006C67CE">
            <w:pPr>
              <w:rPr>
                <w:rFonts w:ascii="Times New Roman" w:eastAsia="Times New Roman" w:hAnsi="Times New Roman" w:cs="Times New Roman"/>
              </w:rPr>
            </w:pPr>
            <w:r>
              <w:t>Exit Ticket: Which macromolecule gives long-term energy?</w:t>
            </w:r>
          </w:p>
        </w:tc>
      </w:tr>
      <w:tr w:rsidR="006C67CE" w:rsidRPr="004F52BF" w14:paraId="43A640EF" w14:textId="77777777" w:rsidTr="006C67CE">
        <w:trPr>
          <w:gridAfter w:val="1"/>
          <w:wAfter w:w="11" w:type="dxa"/>
          <w:cantSplit/>
          <w:trHeight w:val="1691"/>
        </w:trPr>
        <w:tc>
          <w:tcPr>
            <w:tcW w:w="1584" w:type="dxa"/>
          </w:tcPr>
          <w:p w14:paraId="22CABB43" w14:textId="55999222" w:rsidR="006C67CE" w:rsidRPr="004F52BF" w:rsidRDefault="006C67CE" w:rsidP="006C67CE">
            <w:pPr>
              <w:ind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Thursday</w:t>
            </w:r>
          </w:p>
        </w:tc>
        <w:tc>
          <w:tcPr>
            <w:tcW w:w="2267" w:type="dxa"/>
          </w:tcPr>
          <w:p w14:paraId="7F87F9CA" w14:textId="77777777" w:rsidR="006C67CE" w:rsidRDefault="006C67CE" w:rsidP="006C67CE">
            <w:r>
              <w:t>Explain photosynthesis &amp; cellular respiration (SB3a/b)</w:t>
            </w:r>
          </w:p>
          <w:p w14:paraId="1E86B99D" w14:textId="77777777" w:rsidR="006C67CE" w:rsidRDefault="006C67CE" w:rsidP="006C67CE">
            <w:r>
              <w:t>Interpret equations</w:t>
            </w:r>
          </w:p>
          <w:p w14:paraId="567EAD6A" w14:textId="318B7FFF" w:rsidR="006C67CE" w:rsidRPr="00516798" w:rsidRDefault="006C67CE" w:rsidP="006C67CE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t>Identify organelles, reactants, products</w:t>
            </w:r>
          </w:p>
        </w:tc>
        <w:tc>
          <w:tcPr>
            <w:tcW w:w="1629" w:type="dxa"/>
          </w:tcPr>
          <w:p w14:paraId="54CF9E90" w14:textId="4FBA29CF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Think-Pair-Share: Why plants have mitochondria</w:t>
            </w:r>
          </w:p>
        </w:tc>
        <w:tc>
          <w:tcPr>
            <w:tcW w:w="2643" w:type="dxa"/>
          </w:tcPr>
          <w:p w14:paraId="3C02D919" w14:textId="33E2D1AD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proofErr w:type="spellStart"/>
            <w:r>
              <w:t>Chloroplast→mitochondria</w:t>
            </w:r>
            <w:proofErr w:type="spellEnd"/>
            <w:r>
              <w:t xml:space="preserve"> modeling; glycolysis/Krebs/ETC</w:t>
            </w:r>
          </w:p>
        </w:tc>
        <w:tc>
          <w:tcPr>
            <w:tcW w:w="1673" w:type="dxa"/>
          </w:tcPr>
          <w:p w14:paraId="544F654E" w14:textId="1F92ADC5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Comparison chart: photosynthesis vs respiration</w:t>
            </w:r>
          </w:p>
        </w:tc>
        <w:tc>
          <w:tcPr>
            <w:tcW w:w="1770" w:type="dxa"/>
          </w:tcPr>
          <w:p w14:paraId="04EE3748" w14:textId="592122D3" w:rsidR="006C67CE" w:rsidRPr="006F29FA" w:rsidRDefault="006C67CE" w:rsidP="006C67CE">
            <w:pPr>
              <w:rPr>
                <w:rFonts w:cstheme="minorHAnsi"/>
                <w:b/>
              </w:rPr>
            </w:pPr>
            <w:r>
              <w:t>Relay matching game</w:t>
            </w:r>
          </w:p>
        </w:tc>
        <w:tc>
          <w:tcPr>
            <w:tcW w:w="1616" w:type="dxa"/>
          </w:tcPr>
          <w:p w14:paraId="41CB85BF" w14:textId="6741E4B2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12-question review</w:t>
            </w:r>
          </w:p>
        </w:tc>
        <w:tc>
          <w:tcPr>
            <w:tcW w:w="1669" w:type="dxa"/>
          </w:tcPr>
          <w:p w14:paraId="37D6B9E4" w14:textId="65EF7E04" w:rsidR="006C67CE" w:rsidRPr="006F29FA" w:rsidRDefault="006C67CE" w:rsidP="006C67CE">
            <w:pPr>
              <w:rPr>
                <w:rFonts w:ascii="Times New Roman" w:eastAsia="Times New Roman" w:hAnsi="Times New Roman" w:cs="Times New Roman"/>
              </w:rPr>
            </w:pPr>
            <w:r>
              <w:t>Exit Ticket: How both processes depend on each other</w:t>
            </w:r>
          </w:p>
        </w:tc>
      </w:tr>
      <w:tr w:rsidR="006C67CE" w:rsidRPr="004F52BF" w14:paraId="564B18BB" w14:textId="77777777" w:rsidTr="006C67CE">
        <w:trPr>
          <w:gridAfter w:val="1"/>
          <w:wAfter w:w="11" w:type="dxa"/>
          <w:cantSplit/>
          <w:trHeight w:val="1871"/>
        </w:trPr>
        <w:tc>
          <w:tcPr>
            <w:tcW w:w="1584" w:type="dxa"/>
          </w:tcPr>
          <w:p w14:paraId="37426D7C" w14:textId="2FC25B3C" w:rsidR="006C67CE" w:rsidRPr="004F52BF" w:rsidRDefault="006C67CE" w:rsidP="006C67CE">
            <w:pPr>
              <w:ind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Friday</w:t>
            </w:r>
          </w:p>
        </w:tc>
        <w:tc>
          <w:tcPr>
            <w:tcW w:w="2267" w:type="dxa"/>
          </w:tcPr>
          <w:p w14:paraId="4E32E955" w14:textId="77777777" w:rsidR="006C67CE" w:rsidRDefault="006C67CE" w:rsidP="006C67CE">
            <w:r>
              <w:t>Demonstrate mastery of SB1–SB4</w:t>
            </w:r>
          </w:p>
          <w:p w14:paraId="122E483C" w14:textId="77777777" w:rsidR="006C67CE" w:rsidRDefault="006C67CE" w:rsidP="006C67CE">
            <w:r>
              <w:t>Correctly answer assessment questions</w:t>
            </w:r>
          </w:p>
          <w:p w14:paraId="7E0EF547" w14:textId="1495DDEC" w:rsidR="006C67CE" w:rsidRPr="00136429" w:rsidRDefault="006C67CE" w:rsidP="006C67CE">
            <w:pPr>
              <w:rPr>
                <w:rFonts w:cstheme="minorHAnsi"/>
                <w:b/>
                <w:sz w:val="18"/>
                <w:szCs w:val="18"/>
              </w:rPr>
            </w:pPr>
            <w:r>
              <w:t>Apply concepts to scenarios</w:t>
            </w:r>
          </w:p>
        </w:tc>
        <w:tc>
          <w:tcPr>
            <w:tcW w:w="1629" w:type="dxa"/>
          </w:tcPr>
          <w:p w14:paraId="1A69A2A1" w14:textId="546F5C15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Review: one strength + one need</w:t>
            </w:r>
          </w:p>
        </w:tc>
        <w:tc>
          <w:tcPr>
            <w:tcW w:w="2643" w:type="dxa"/>
          </w:tcPr>
          <w:p w14:paraId="1EE4AD17" w14:textId="4F2C780E" w:rsidR="006C67CE" w:rsidRPr="006F29FA" w:rsidRDefault="006C67CE" w:rsidP="006C67CE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N/A (Test Day)</w:t>
            </w:r>
          </w:p>
        </w:tc>
        <w:tc>
          <w:tcPr>
            <w:tcW w:w="1673" w:type="dxa"/>
          </w:tcPr>
          <w:p w14:paraId="45D10E6B" w14:textId="78069689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N/A</w:t>
            </w:r>
          </w:p>
        </w:tc>
        <w:tc>
          <w:tcPr>
            <w:tcW w:w="1770" w:type="dxa"/>
          </w:tcPr>
          <w:p w14:paraId="0022E828" w14:textId="2FCA03BA" w:rsidR="006C67CE" w:rsidRPr="006F29FA" w:rsidRDefault="006C67CE" w:rsidP="006C67CE">
            <w:pPr>
              <w:rPr>
                <w:rFonts w:cstheme="minorHAnsi"/>
                <w:b/>
              </w:rPr>
            </w:pPr>
            <w:r>
              <w:t>N/A</w:t>
            </w:r>
          </w:p>
        </w:tc>
        <w:tc>
          <w:tcPr>
            <w:tcW w:w="1616" w:type="dxa"/>
          </w:tcPr>
          <w:p w14:paraId="5630EC5E" w14:textId="73FDB715" w:rsidR="006C67CE" w:rsidRPr="006F29FA" w:rsidRDefault="006C67CE" w:rsidP="006C67CE">
            <w:pPr>
              <w:rPr>
                <w:rFonts w:cstheme="minorHAnsi"/>
                <w:b/>
                <w:bCs/>
              </w:rPr>
            </w:pPr>
            <w:r>
              <w:t>Unit Test</w:t>
            </w:r>
          </w:p>
        </w:tc>
        <w:tc>
          <w:tcPr>
            <w:tcW w:w="1669" w:type="dxa"/>
          </w:tcPr>
          <w:p w14:paraId="2DE8C7F0" w14:textId="67658987" w:rsidR="006C67CE" w:rsidRPr="006F29FA" w:rsidRDefault="006C67CE" w:rsidP="006C6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Reflection: Which topic easiest/needs review</w:t>
            </w:r>
          </w:p>
        </w:tc>
      </w:tr>
    </w:tbl>
    <w:p w14:paraId="15A07767" w14:textId="78FE4C27" w:rsidR="004B7489" w:rsidRPr="004F52BF" w:rsidRDefault="004B7489" w:rsidP="002C4A96">
      <w:pPr>
        <w:rPr>
          <w:sz w:val="18"/>
          <w:szCs w:val="18"/>
        </w:rPr>
      </w:pPr>
    </w:p>
    <w:sectPr w:rsidR="004B7489" w:rsidRPr="004F52BF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F01D" w14:textId="77777777" w:rsidR="00EC0172" w:rsidRDefault="00EC0172" w:rsidP="00B8594D">
      <w:pPr>
        <w:spacing w:after="0" w:line="240" w:lineRule="auto"/>
      </w:pPr>
      <w:r>
        <w:separator/>
      </w:r>
    </w:p>
  </w:endnote>
  <w:endnote w:type="continuationSeparator" w:id="0">
    <w:p w14:paraId="320FE964" w14:textId="77777777" w:rsidR="00EC0172" w:rsidRDefault="00EC017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B232" w14:textId="77777777" w:rsidR="006C67CE" w:rsidRDefault="006C6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2D53" w14:textId="77777777" w:rsidR="006C67CE" w:rsidRDefault="006C67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66AB" w14:textId="77777777" w:rsidR="006C67CE" w:rsidRDefault="006C6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775A" w14:textId="77777777" w:rsidR="00EC0172" w:rsidRDefault="00EC0172" w:rsidP="00B8594D">
      <w:pPr>
        <w:spacing w:after="0" w:line="240" w:lineRule="auto"/>
      </w:pPr>
      <w:r>
        <w:separator/>
      </w:r>
    </w:p>
  </w:footnote>
  <w:footnote w:type="continuationSeparator" w:id="0">
    <w:p w14:paraId="1FF6968B" w14:textId="77777777" w:rsidR="00EC0172" w:rsidRDefault="00EC017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49E5" w14:textId="77777777" w:rsidR="006C67CE" w:rsidRDefault="006C6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419E0234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5E4122">
      <w:rPr>
        <w:b/>
        <w:bCs/>
        <w:color w:val="0070C0"/>
        <w:sz w:val="28"/>
        <w:szCs w:val="32"/>
      </w:rPr>
      <w:t>November</w:t>
    </w:r>
    <w:r w:rsidR="0059035C">
      <w:rPr>
        <w:b/>
        <w:bCs/>
        <w:color w:val="0070C0"/>
        <w:sz w:val="28"/>
        <w:szCs w:val="32"/>
      </w:rPr>
      <w:t xml:space="preserve"> </w:t>
    </w:r>
    <w:r w:rsidR="00FD1564">
      <w:rPr>
        <w:b/>
        <w:bCs/>
        <w:color w:val="0070C0"/>
        <w:sz w:val="28"/>
        <w:szCs w:val="32"/>
      </w:rPr>
      <w:t>1</w:t>
    </w:r>
    <w:r w:rsidR="006C67CE">
      <w:rPr>
        <w:b/>
        <w:bCs/>
        <w:color w:val="0070C0"/>
        <w:sz w:val="28"/>
        <w:szCs w:val="32"/>
      </w:rPr>
      <w:t>7</w:t>
    </w:r>
    <w:r w:rsidR="00FD1564">
      <w:rPr>
        <w:b/>
        <w:bCs/>
        <w:color w:val="0070C0"/>
        <w:sz w:val="28"/>
        <w:szCs w:val="32"/>
      </w:rPr>
      <w:t>th</w:t>
    </w:r>
    <w:r w:rsidR="005E4122">
      <w:rPr>
        <w:b/>
        <w:bCs/>
        <w:color w:val="0070C0"/>
        <w:sz w:val="28"/>
        <w:szCs w:val="32"/>
      </w:rPr>
      <w:t xml:space="preserve"> to </w:t>
    </w:r>
    <w:r w:rsidR="006C67CE">
      <w:rPr>
        <w:b/>
        <w:bCs/>
        <w:color w:val="0070C0"/>
        <w:sz w:val="28"/>
        <w:szCs w:val="32"/>
      </w:rPr>
      <w:t>21st</w:t>
    </w:r>
  </w:p>
  <w:p w14:paraId="64090782" w14:textId="5EB2D439" w:rsidR="00323534" w:rsidRDefault="00136429" w:rsidP="00136429">
    <w:pPr>
      <w:tabs>
        <w:tab w:val="left" w:pos="1704"/>
      </w:tabs>
      <w:rPr>
        <w:b/>
        <w:bCs/>
        <w:color w:val="FF0000"/>
        <w:sz w:val="24"/>
        <w:szCs w:val="28"/>
      </w:rPr>
    </w:pPr>
    <w:r>
      <w:rPr>
        <w:b/>
        <w:bCs/>
        <w:color w:val="FF0000"/>
        <w:sz w:val="24"/>
        <w:szCs w:val="28"/>
      </w:rPr>
      <w:tab/>
      <w:t xml:space="preserve">                 </w:t>
    </w:r>
  </w:p>
  <w:p w14:paraId="34CBDC0C" w14:textId="77777777" w:rsidR="00136429" w:rsidRPr="007617D5" w:rsidRDefault="00136429" w:rsidP="00136429">
    <w:pPr>
      <w:tabs>
        <w:tab w:val="left" w:pos="1704"/>
      </w:tabs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F2D6" w14:textId="77777777" w:rsidR="006C67CE" w:rsidRDefault="006C6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51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15A5B"/>
    <w:multiLevelType w:val="multilevel"/>
    <w:tmpl w:val="5EE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5"/>
  </w:num>
  <w:num w:numId="2" w16cid:durableId="427242304">
    <w:abstractNumId w:val="7"/>
  </w:num>
  <w:num w:numId="3" w16cid:durableId="1562904589">
    <w:abstractNumId w:val="18"/>
  </w:num>
  <w:num w:numId="4" w16cid:durableId="1538927313">
    <w:abstractNumId w:val="15"/>
  </w:num>
  <w:num w:numId="5" w16cid:durableId="720443845">
    <w:abstractNumId w:val="17"/>
  </w:num>
  <w:num w:numId="6" w16cid:durableId="1318850393">
    <w:abstractNumId w:val="26"/>
  </w:num>
  <w:num w:numId="7" w16cid:durableId="1325816950">
    <w:abstractNumId w:val="27"/>
  </w:num>
  <w:num w:numId="8" w16cid:durableId="863135771">
    <w:abstractNumId w:val="3"/>
  </w:num>
  <w:num w:numId="9" w16cid:durableId="2026663177">
    <w:abstractNumId w:val="5"/>
  </w:num>
  <w:num w:numId="10" w16cid:durableId="1076320849">
    <w:abstractNumId w:val="20"/>
  </w:num>
  <w:num w:numId="11" w16cid:durableId="1786339572">
    <w:abstractNumId w:val="6"/>
  </w:num>
  <w:num w:numId="12" w16cid:durableId="1270821625">
    <w:abstractNumId w:val="14"/>
  </w:num>
  <w:num w:numId="13" w16cid:durableId="1493520151">
    <w:abstractNumId w:val="1"/>
  </w:num>
  <w:num w:numId="14" w16cid:durableId="1333877783">
    <w:abstractNumId w:val="12"/>
  </w:num>
  <w:num w:numId="15" w16cid:durableId="1636831766">
    <w:abstractNumId w:val="13"/>
  </w:num>
  <w:num w:numId="16" w16cid:durableId="1682662574">
    <w:abstractNumId w:val="4"/>
  </w:num>
  <w:num w:numId="17" w16cid:durableId="1613706783">
    <w:abstractNumId w:val="8"/>
  </w:num>
  <w:num w:numId="18" w16cid:durableId="60687304">
    <w:abstractNumId w:val="9"/>
  </w:num>
  <w:num w:numId="19" w16cid:durableId="2076246264">
    <w:abstractNumId w:val="16"/>
  </w:num>
  <w:num w:numId="20" w16cid:durableId="1802572012">
    <w:abstractNumId w:val="22"/>
  </w:num>
  <w:num w:numId="21" w16cid:durableId="1491020074">
    <w:abstractNumId w:val="24"/>
  </w:num>
  <w:num w:numId="22" w16cid:durableId="231547623">
    <w:abstractNumId w:val="21"/>
  </w:num>
  <w:num w:numId="23" w16cid:durableId="140461543">
    <w:abstractNumId w:val="2"/>
  </w:num>
  <w:num w:numId="24" w16cid:durableId="978918832">
    <w:abstractNumId w:val="10"/>
  </w:num>
  <w:num w:numId="25" w16cid:durableId="2002394172">
    <w:abstractNumId w:val="11"/>
  </w:num>
  <w:num w:numId="26" w16cid:durableId="1213615324">
    <w:abstractNumId w:val="23"/>
  </w:num>
  <w:num w:numId="27" w16cid:durableId="1049770303">
    <w:abstractNumId w:val="19"/>
  </w:num>
  <w:num w:numId="28" w16cid:durableId="20240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1A6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1EDB"/>
    <w:rsid w:val="00032304"/>
    <w:rsid w:val="00033ACB"/>
    <w:rsid w:val="00035D76"/>
    <w:rsid w:val="000378F8"/>
    <w:rsid w:val="000411A2"/>
    <w:rsid w:val="00045104"/>
    <w:rsid w:val="00047A8A"/>
    <w:rsid w:val="00053CCD"/>
    <w:rsid w:val="00056615"/>
    <w:rsid w:val="0005679B"/>
    <w:rsid w:val="000574A7"/>
    <w:rsid w:val="000653E5"/>
    <w:rsid w:val="00070D56"/>
    <w:rsid w:val="00071D9E"/>
    <w:rsid w:val="00072F45"/>
    <w:rsid w:val="00077A66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7088"/>
    <w:rsid w:val="000B7B8B"/>
    <w:rsid w:val="000C749E"/>
    <w:rsid w:val="000D10FE"/>
    <w:rsid w:val="000D252D"/>
    <w:rsid w:val="000D3304"/>
    <w:rsid w:val="000D451F"/>
    <w:rsid w:val="000D62F6"/>
    <w:rsid w:val="000E1296"/>
    <w:rsid w:val="000E1E52"/>
    <w:rsid w:val="000E334B"/>
    <w:rsid w:val="000E3401"/>
    <w:rsid w:val="000E46B4"/>
    <w:rsid w:val="000E56AA"/>
    <w:rsid w:val="000F6829"/>
    <w:rsid w:val="0010371F"/>
    <w:rsid w:val="00111460"/>
    <w:rsid w:val="001126D0"/>
    <w:rsid w:val="00113EDB"/>
    <w:rsid w:val="00116417"/>
    <w:rsid w:val="00116A6C"/>
    <w:rsid w:val="00117AB1"/>
    <w:rsid w:val="00121EEF"/>
    <w:rsid w:val="0012511F"/>
    <w:rsid w:val="00126E28"/>
    <w:rsid w:val="0012774F"/>
    <w:rsid w:val="00133407"/>
    <w:rsid w:val="00134848"/>
    <w:rsid w:val="00136429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A3E83"/>
    <w:rsid w:val="001B0DD9"/>
    <w:rsid w:val="001B126B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4F5B"/>
    <w:rsid w:val="00235868"/>
    <w:rsid w:val="00240098"/>
    <w:rsid w:val="00240E67"/>
    <w:rsid w:val="00245CD4"/>
    <w:rsid w:val="00246B7C"/>
    <w:rsid w:val="00246D4F"/>
    <w:rsid w:val="002518B7"/>
    <w:rsid w:val="002524D6"/>
    <w:rsid w:val="00255F8F"/>
    <w:rsid w:val="00256316"/>
    <w:rsid w:val="0026045C"/>
    <w:rsid w:val="00261F62"/>
    <w:rsid w:val="00262E78"/>
    <w:rsid w:val="00267545"/>
    <w:rsid w:val="00275425"/>
    <w:rsid w:val="00282E33"/>
    <w:rsid w:val="00290057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6C0C"/>
    <w:rsid w:val="002D6D21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4853"/>
    <w:rsid w:val="00365CEF"/>
    <w:rsid w:val="00374A4E"/>
    <w:rsid w:val="0037749E"/>
    <w:rsid w:val="003806BE"/>
    <w:rsid w:val="0038290D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74B1"/>
    <w:rsid w:val="00431DE0"/>
    <w:rsid w:val="00434A51"/>
    <w:rsid w:val="004504D4"/>
    <w:rsid w:val="00450FC4"/>
    <w:rsid w:val="00452E9F"/>
    <w:rsid w:val="00452FEE"/>
    <w:rsid w:val="0045424D"/>
    <w:rsid w:val="0045684D"/>
    <w:rsid w:val="00456D9E"/>
    <w:rsid w:val="00467FAF"/>
    <w:rsid w:val="0047015B"/>
    <w:rsid w:val="0047786A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46E6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4551"/>
    <w:rsid w:val="004F52BF"/>
    <w:rsid w:val="00501D1F"/>
    <w:rsid w:val="00503C43"/>
    <w:rsid w:val="005042E7"/>
    <w:rsid w:val="00506404"/>
    <w:rsid w:val="00511907"/>
    <w:rsid w:val="00515078"/>
    <w:rsid w:val="00516798"/>
    <w:rsid w:val="005217AA"/>
    <w:rsid w:val="00522AAA"/>
    <w:rsid w:val="00530672"/>
    <w:rsid w:val="0053074C"/>
    <w:rsid w:val="005323B9"/>
    <w:rsid w:val="00541B35"/>
    <w:rsid w:val="00541EBB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81011"/>
    <w:rsid w:val="00583666"/>
    <w:rsid w:val="00583E9D"/>
    <w:rsid w:val="005843FA"/>
    <w:rsid w:val="0058606E"/>
    <w:rsid w:val="0059035C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31A6"/>
    <w:rsid w:val="005D5638"/>
    <w:rsid w:val="005D7D1C"/>
    <w:rsid w:val="005E308E"/>
    <w:rsid w:val="005E4122"/>
    <w:rsid w:val="005E7D38"/>
    <w:rsid w:val="005F031E"/>
    <w:rsid w:val="005F0419"/>
    <w:rsid w:val="005F479C"/>
    <w:rsid w:val="005F5CF2"/>
    <w:rsid w:val="005F7559"/>
    <w:rsid w:val="00600AAA"/>
    <w:rsid w:val="00602184"/>
    <w:rsid w:val="00604B8F"/>
    <w:rsid w:val="0060705A"/>
    <w:rsid w:val="00610973"/>
    <w:rsid w:val="00611FC0"/>
    <w:rsid w:val="00616806"/>
    <w:rsid w:val="00616C62"/>
    <w:rsid w:val="00620450"/>
    <w:rsid w:val="006210F1"/>
    <w:rsid w:val="00622BF8"/>
    <w:rsid w:val="00622EC8"/>
    <w:rsid w:val="006247C9"/>
    <w:rsid w:val="0062549B"/>
    <w:rsid w:val="00635D27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8172E"/>
    <w:rsid w:val="00682F72"/>
    <w:rsid w:val="00683293"/>
    <w:rsid w:val="0068398A"/>
    <w:rsid w:val="0069013F"/>
    <w:rsid w:val="00697782"/>
    <w:rsid w:val="006A03B8"/>
    <w:rsid w:val="006A5192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C67CE"/>
    <w:rsid w:val="006D02B4"/>
    <w:rsid w:val="006D2202"/>
    <w:rsid w:val="006D4DA8"/>
    <w:rsid w:val="006D563B"/>
    <w:rsid w:val="006E58C2"/>
    <w:rsid w:val="006E70B7"/>
    <w:rsid w:val="006E76F0"/>
    <w:rsid w:val="006F29FA"/>
    <w:rsid w:val="006F460E"/>
    <w:rsid w:val="006F639C"/>
    <w:rsid w:val="006F6AC5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43EAC"/>
    <w:rsid w:val="00747C15"/>
    <w:rsid w:val="007538B7"/>
    <w:rsid w:val="007617D5"/>
    <w:rsid w:val="00762645"/>
    <w:rsid w:val="0076570F"/>
    <w:rsid w:val="00766073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1B24"/>
    <w:rsid w:val="007D35E4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002E2"/>
    <w:rsid w:val="00814A0D"/>
    <w:rsid w:val="00814E16"/>
    <w:rsid w:val="00823767"/>
    <w:rsid w:val="00823A78"/>
    <w:rsid w:val="008241F3"/>
    <w:rsid w:val="0082784D"/>
    <w:rsid w:val="00832B7C"/>
    <w:rsid w:val="00836921"/>
    <w:rsid w:val="00837E95"/>
    <w:rsid w:val="00840A78"/>
    <w:rsid w:val="0084399B"/>
    <w:rsid w:val="00844A22"/>
    <w:rsid w:val="00844C22"/>
    <w:rsid w:val="008458A0"/>
    <w:rsid w:val="00847DB8"/>
    <w:rsid w:val="0085661E"/>
    <w:rsid w:val="00857B73"/>
    <w:rsid w:val="008627E6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30BA"/>
    <w:rsid w:val="00893EF3"/>
    <w:rsid w:val="00894865"/>
    <w:rsid w:val="0089522E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030"/>
    <w:rsid w:val="008F4DC3"/>
    <w:rsid w:val="008F528E"/>
    <w:rsid w:val="008F7C23"/>
    <w:rsid w:val="00903C9B"/>
    <w:rsid w:val="00914A85"/>
    <w:rsid w:val="00915764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70565"/>
    <w:rsid w:val="0097507D"/>
    <w:rsid w:val="009764E7"/>
    <w:rsid w:val="009816B4"/>
    <w:rsid w:val="00982C1E"/>
    <w:rsid w:val="00985FFC"/>
    <w:rsid w:val="00987C0C"/>
    <w:rsid w:val="00991A02"/>
    <w:rsid w:val="00993BF8"/>
    <w:rsid w:val="00995004"/>
    <w:rsid w:val="00995024"/>
    <w:rsid w:val="00997EEE"/>
    <w:rsid w:val="009A7E10"/>
    <w:rsid w:val="009B7747"/>
    <w:rsid w:val="009C0BB5"/>
    <w:rsid w:val="009C6B7F"/>
    <w:rsid w:val="009D028E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29A6"/>
    <w:rsid w:val="00A13BCA"/>
    <w:rsid w:val="00A15495"/>
    <w:rsid w:val="00A15DC2"/>
    <w:rsid w:val="00A17846"/>
    <w:rsid w:val="00A24525"/>
    <w:rsid w:val="00A24933"/>
    <w:rsid w:val="00A309F8"/>
    <w:rsid w:val="00A322D8"/>
    <w:rsid w:val="00A35FB3"/>
    <w:rsid w:val="00A41961"/>
    <w:rsid w:val="00A52E28"/>
    <w:rsid w:val="00A54340"/>
    <w:rsid w:val="00A54B17"/>
    <w:rsid w:val="00A634D1"/>
    <w:rsid w:val="00A65D32"/>
    <w:rsid w:val="00A66255"/>
    <w:rsid w:val="00A666F7"/>
    <w:rsid w:val="00A74D83"/>
    <w:rsid w:val="00A7520D"/>
    <w:rsid w:val="00A80D07"/>
    <w:rsid w:val="00A8494F"/>
    <w:rsid w:val="00A94601"/>
    <w:rsid w:val="00A94BBD"/>
    <w:rsid w:val="00A96042"/>
    <w:rsid w:val="00AA3E99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219F0"/>
    <w:rsid w:val="00B221DF"/>
    <w:rsid w:val="00B253E2"/>
    <w:rsid w:val="00B25E9F"/>
    <w:rsid w:val="00B2707D"/>
    <w:rsid w:val="00B279B0"/>
    <w:rsid w:val="00B31479"/>
    <w:rsid w:val="00B31BB2"/>
    <w:rsid w:val="00B3694B"/>
    <w:rsid w:val="00B40D02"/>
    <w:rsid w:val="00B41B19"/>
    <w:rsid w:val="00B44F31"/>
    <w:rsid w:val="00B525CE"/>
    <w:rsid w:val="00B52944"/>
    <w:rsid w:val="00B54DA0"/>
    <w:rsid w:val="00B574F3"/>
    <w:rsid w:val="00B5754E"/>
    <w:rsid w:val="00B57D50"/>
    <w:rsid w:val="00B6012C"/>
    <w:rsid w:val="00B62BD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3CFC"/>
    <w:rsid w:val="00B94E90"/>
    <w:rsid w:val="00B94F46"/>
    <w:rsid w:val="00BA00A4"/>
    <w:rsid w:val="00BA07AE"/>
    <w:rsid w:val="00BA1BF9"/>
    <w:rsid w:val="00BB11BD"/>
    <w:rsid w:val="00BB79E2"/>
    <w:rsid w:val="00BC151B"/>
    <w:rsid w:val="00BC1AB1"/>
    <w:rsid w:val="00BC3560"/>
    <w:rsid w:val="00BC7E56"/>
    <w:rsid w:val="00BD5317"/>
    <w:rsid w:val="00BD5AE4"/>
    <w:rsid w:val="00BD5B69"/>
    <w:rsid w:val="00BD6329"/>
    <w:rsid w:val="00BE14A3"/>
    <w:rsid w:val="00BF1947"/>
    <w:rsid w:val="00BF349A"/>
    <w:rsid w:val="00BF40D4"/>
    <w:rsid w:val="00BF78F7"/>
    <w:rsid w:val="00C014B2"/>
    <w:rsid w:val="00C12697"/>
    <w:rsid w:val="00C12ACD"/>
    <w:rsid w:val="00C13481"/>
    <w:rsid w:val="00C268AB"/>
    <w:rsid w:val="00C324D3"/>
    <w:rsid w:val="00C41E6F"/>
    <w:rsid w:val="00C423AB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0B78"/>
    <w:rsid w:val="00CF18B7"/>
    <w:rsid w:val="00CF3BC7"/>
    <w:rsid w:val="00CF4287"/>
    <w:rsid w:val="00CF47B5"/>
    <w:rsid w:val="00D01588"/>
    <w:rsid w:val="00D0230A"/>
    <w:rsid w:val="00D069A0"/>
    <w:rsid w:val="00D140F8"/>
    <w:rsid w:val="00D14226"/>
    <w:rsid w:val="00D15637"/>
    <w:rsid w:val="00D227F2"/>
    <w:rsid w:val="00D2328C"/>
    <w:rsid w:val="00D270E9"/>
    <w:rsid w:val="00D3072E"/>
    <w:rsid w:val="00D310D5"/>
    <w:rsid w:val="00D361F6"/>
    <w:rsid w:val="00D43726"/>
    <w:rsid w:val="00D54A3F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E56C1"/>
    <w:rsid w:val="00DF075E"/>
    <w:rsid w:val="00DF1BE7"/>
    <w:rsid w:val="00DF2D9B"/>
    <w:rsid w:val="00DF3C8B"/>
    <w:rsid w:val="00DF63EE"/>
    <w:rsid w:val="00DF797B"/>
    <w:rsid w:val="00E0389E"/>
    <w:rsid w:val="00E03B52"/>
    <w:rsid w:val="00E072B5"/>
    <w:rsid w:val="00E11663"/>
    <w:rsid w:val="00E12858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54E7"/>
    <w:rsid w:val="00E57C5D"/>
    <w:rsid w:val="00E609A1"/>
    <w:rsid w:val="00E6103F"/>
    <w:rsid w:val="00E61079"/>
    <w:rsid w:val="00E61386"/>
    <w:rsid w:val="00E6170D"/>
    <w:rsid w:val="00E617B9"/>
    <w:rsid w:val="00E658A6"/>
    <w:rsid w:val="00E712C6"/>
    <w:rsid w:val="00E74A4B"/>
    <w:rsid w:val="00E837E6"/>
    <w:rsid w:val="00E84ADF"/>
    <w:rsid w:val="00E85E07"/>
    <w:rsid w:val="00E902AA"/>
    <w:rsid w:val="00E91A3B"/>
    <w:rsid w:val="00E97376"/>
    <w:rsid w:val="00EA746C"/>
    <w:rsid w:val="00EA7F96"/>
    <w:rsid w:val="00EB6BC2"/>
    <w:rsid w:val="00EC0172"/>
    <w:rsid w:val="00EC2188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5E38"/>
    <w:rsid w:val="00F82472"/>
    <w:rsid w:val="00F83425"/>
    <w:rsid w:val="00F93E8F"/>
    <w:rsid w:val="00F94455"/>
    <w:rsid w:val="00F9495F"/>
    <w:rsid w:val="00F97F57"/>
    <w:rsid w:val="00FA2DF5"/>
    <w:rsid w:val="00FA539E"/>
    <w:rsid w:val="00FA5475"/>
    <w:rsid w:val="00FB5450"/>
    <w:rsid w:val="00FC2057"/>
    <w:rsid w:val="00FC28D0"/>
    <w:rsid w:val="00FC3D7C"/>
    <w:rsid w:val="00FC414D"/>
    <w:rsid w:val="00FC6284"/>
    <w:rsid w:val="00FC6AC0"/>
    <w:rsid w:val="00FC6BE6"/>
    <w:rsid w:val="00FD1564"/>
    <w:rsid w:val="00FD3FA3"/>
    <w:rsid w:val="00FD7EC8"/>
    <w:rsid w:val="00FE147C"/>
    <w:rsid w:val="00FE4CAF"/>
    <w:rsid w:val="00FE6D30"/>
    <w:rsid w:val="00FF10A4"/>
    <w:rsid w:val="00FF269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325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377</cp:revision>
  <cp:lastPrinted>2024-07-28T21:42:00Z</cp:lastPrinted>
  <dcterms:created xsi:type="dcterms:W3CDTF">2025-02-25T03:02:00Z</dcterms:created>
  <dcterms:modified xsi:type="dcterms:W3CDTF">2025-11-13T14:23:00Z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